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E40C3" w14:textId="77777777" w:rsidR="0087044E" w:rsidRPr="0087044E" w:rsidRDefault="0087044E" w:rsidP="0087044E">
      <w:pPr>
        <w:spacing w:after="0"/>
        <w:jc w:val="both"/>
        <w:rPr>
          <w:b/>
          <w:bCs/>
          <w:sz w:val="36"/>
          <w:szCs w:val="36"/>
        </w:rPr>
      </w:pPr>
      <w:r w:rsidRPr="0087044E">
        <w:rPr>
          <w:b/>
          <w:bCs/>
          <w:sz w:val="36"/>
          <w:szCs w:val="36"/>
        </w:rPr>
        <w:t>SERVICIO TÉCNICO PARA EL CONTROL, OPERACIÓN EN</w:t>
      </w:r>
    </w:p>
    <w:p w14:paraId="7997791D" w14:textId="77777777" w:rsidR="0087044E" w:rsidRPr="0087044E" w:rsidRDefault="0087044E" w:rsidP="0087044E">
      <w:pPr>
        <w:spacing w:after="0"/>
        <w:jc w:val="both"/>
        <w:rPr>
          <w:b/>
          <w:bCs/>
          <w:sz w:val="36"/>
          <w:szCs w:val="36"/>
        </w:rPr>
      </w:pPr>
      <w:r w:rsidRPr="0087044E">
        <w:rPr>
          <w:b/>
          <w:bCs/>
          <w:sz w:val="36"/>
          <w:szCs w:val="36"/>
        </w:rPr>
        <w:t>MÍNIMO Y ASEGURAMIENTO DE LA FUNCIONALIDAD DE</w:t>
      </w:r>
    </w:p>
    <w:p w14:paraId="430E4C8A" w14:textId="77777777" w:rsidR="0087044E" w:rsidRPr="0087044E" w:rsidRDefault="0087044E" w:rsidP="0087044E">
      <w:pPr>
        <w:spacing w:after="0"/>
        <w:jc w:val="both"/>
        <w:rPr>
          <w:b/>
          <w:bCs/>
          <w:sz w:val="36"/>
          <w:szCs w:val="36"/>
        </w:rPr>
      </w:pPr>
      <w:r w:rsidRPr="0087044E">
        <w:rPr>
          <w:b/>
          <w:bCs/>
          <w:sz w:val="36"/>
          <w:szCs w:val="36"/>
        </w:rPr>
        <w:t>LOS SISTEMAS ELÉCTRICOS Y DE CLIMATIZACIÓN</w:t>
      </w:r>
    </w:p>
    <w:p w14:paraId="169B1F7B" w14:textId="77777777" w:rsidR="0087044E" w:rsidRPr="0087044E" w:rsidRDefault="0087044E" w:rsidP="0087044E">
      <w:pPr>
        <w:spacing w:after="0"/>
        <w:jc w:val="both"/>
        <w:rPr>
          <w:b/>
          <w:bCs/>
          <w:sz w:val="36"/>
          <w:szCs w:val="36"/>
        </w:rPr>
      </w:pPr>
      <w:r w:rsidRPr="0087044E">
        <w:rPr>
          <w:b/>
          <w:bCs/>
          <w:sz w:val="36"/>
          <w:szCs w:val="36"/>
        </w:rPr>
        <w:t>INSTALADOS EN LA INFRAESTRUCTURA DEL MUSEO</w:t>
      </w:r>
    </w:p>
    <w:p w14:paraId="581360E3" w14:textId="77777777" w:rsidR="0087044E" w:rsidRPr="0087044E" w:rsidRDefault="0087044E" w:rsidP="0087044E">
      <w:pPr>
        <w:spacing w:after="0"/>
        <w:jc w:val="both"/>
        <w:rPr>
          <w:b/>
          <w:bCs/>
          <w:sz w:val="36"/>
          <w:szCs w:val="36"/>
        </w:rPr>
      </w:pPr>
      <w:r w:rsidRPr="0087044E">
        <w:rPr>
          <w:b/>
          <w:bCs/>
          <w:sz w:val="36"/>
          <w:szCs w:val="36"/>
        </w:rPr>
        <w:t>NACIONAL DEL PERÚ, EN EL MARCO DEL PROYECTO DE</w:t>
      </w:r>
    </w:p>
    <w:p w14:paraId="0462DDD2" w14:textId="7A78CEEF" w:rsidR="005B15DD" w:rsidRDefault="0087044E" w:rsidP="0087044E">
      <w:pPr>
        <w:spacing w:after="0"/>
        <w:jc w:val="both"/>
        <w:rPr>
          <w:b/>
          <w:bCs/>
          <w:sz w:val="36"/>
          <w:szCs w:val="36"/>
        </w:rPr>
      </w:pPr>
      <w:r w:rsidRPr="0087044E">
        <w:rPr>
          <w:b/>
          <w:bCs/>
          <w:sz w:val="36"/>
          <w:szCs w:val="36"/>
        </w:rPr>
        <w:t>INVERSIÓN CON CUI N.º 2251549.</w:t>
      </w:r>
    </w:p>
    <w:p w14:paraId="7727230E" w14:textId="77777777" w:rsidR="0087044E" w:rsidRDefault="0087044E" w:rsidP="0087044E">
      <w:pPr>
        <w:spacing w:after="0"/>
        <w:jc w:val="both"/>
        <w:rPr>
          <w:b/>
          <w:bCs/>
          <w:sz w:val="36"/>
          <w:szCs w:val="36"/>
        </w:rPr>
      </w:pPr>
    </w:p>
    <w:p w14:paraId="03D9EF94" w14:textId="0DD97D47" w:rsidR="00C71F69" w:rsidRPr="0051122A" w:rsidRDefault="00C71F69" w:rsidP="005B15DD">
      <w:pPr>
        <w:jc w:val="both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01881FC9" w:rsidR="00C71F69" w:rsidRDefault="00C71F69" w:rsidP="001D4B65">
      <w:pPr>
        <w:jc w:val="both"/>
      </w:pPr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7044E">
        <w:t>21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87044E">
        <w:t>21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HASTA LAS </w:t>
      </w:r>
      <w:r w:rsidR="00923808">
        <w:t>23</w:t>
      </w:r>
      <w:r>
        <w:t>:</w:t>
      </w:r>
      <w:r w:rsidR="00D76A81">
        <w:t>59</w:t>
      </w:r>
    </w:p>
    <w:p w14:paraId="58722C00" w14:textId="6F5617C0" w:rsidR="0034511E" w:rsidRDefault="0034511E" w:rsidP="001D4B65">
      <w:pPr>
        <w:jc w:val="both"/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87044E">
        <w:t>22</w:t>
      </w:r>
      <w:r>
        <w:t>/0</w:t>
      </w:r>
      <w:r w:rsidR="00923808">
        <w:t>5</w:t>
      </w:r>
      <w:r>
        <w:t xml:space="preserve">/2026 A LAS </w:t>
      </w:r>
      <w:r w:rsidR="00923808">
        <w:t>00</w:t>
      </w:r>
      <w:r>
        <w:t xml:space="preserve">:00 AL </w:t>
      </w:r>
      <w:r w:rsidR="0087044E">
        <w:t>22</w:t>
      </w:r>
      <w:r>
        <w:t>/0</w:t>
      </w:r>
      <w:r w:rsidR="004833C8">
        <w:t>5</w:t>
      </w:r>
      <w:r>
        <w:t xml:space="preserve">/2026 HASTA LAS </w:t>
      </w:r>
      <w:r w:rsidR="00923808">
        <w:t>23</w:t>
      </w:r>
      <w:r>
        <w:t>:</w:t>
      </w:r>
      <w:r w:rsidR="00D33E89">
        <w:t>59</w:t>
      </w:r>
    </w:p>
    <w:p w14:paraId="5DC0A256" w14:textId="20BB97E0" w:rsidR="00C71F69" w:rsidRDefault="00C71F69" w:rsidP="001D4B65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7044E">
        <w:t>25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87044E">
        <w:t>25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1D4B65">
      <w:pPr>
        <w:jc w:val="both"/>
      </w:pPr>
    </w:p>
    <w:p w14:paraId="79507B47" w14:textId="77777777" w:rsidR="00C71F69" w:rsidRPr="00614841" w:rsidRDefault="00C71F69" w:rsidP="001D4B65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1D4B65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1D4B65">
      <w:pPr>
        <w:jc w:val="both"/>
      </w:pPr>
    </w:p>
    <w:p w14:paraId="3AB1B965" w14:textId="27A70988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87044E">
        <w:rPr>
          <w:b/>
          <w:bCs/>
          <w:highlight w:val="yellow"/>
          <w:u w:val="single"/>
        </w:rPr>
        <w:t>21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A LAS </w:t>
      </w:r>
      <w:r w:rsidR="00923808">
        <w:rPr>
          <w:b/>
          <w:bCs/>
          <w:highlight w:val="yellow"/>
          <w:u w:val="single"/>
        </w:rPr>
        <w:t>00</w:t>
      </w:r>
      <w:r w:rsidR="00C02C96" w:rsidRPr="00C02C96">
        <w:rPr>
          <w:b/>
          <w:bCs/>
          <w:highlight w:val="yellow"/>
          <w:u w:val="single"/>
        </w:rPr>
        <w:t xml:space="preserve">:00 AL </w:t>
      </w:r>
      <w:r w:rsidR="0087044E">
        <w:rPr>
          <w:b/>
          <w:bCs/>
          <w:highlight w:val="yellow"/>
          <w:u w:val="single"/>
        </w:rPr>
        <w:t>21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HASTA LAS </w:t>
      </w:r>
      <w:r w:rsidR="00923808">
        <w:rPr>
          <w:b/>
          <w:bCs/>
          <w:highlight w:val="yellow"/>
          <w:u w:val="single"/>
        </w:rPr>
        <w:t>23</w:t>
      </w:r>
      <w:r w:rsidR="00C02C96" w:rsidRPr="00C02C96">
        <w:rPr>
          <w:b/>
          <w:bCs/>
          <w:highlight w:val="yellow"/>
          <w:u w:val="single"/>
        </w:rPr>
        <w:t>:59</w:t>
      </w:r>
    </w:p>
    <w:p w14:paraId="4F222EAF" w14:textId="77777777" w:rsidR="00C71F69" w:rsidRDefault="00C71F69" w:rsidP="001D4B65">
      <w:pPr>
        <w:pStyle w:val="Prrafodelista"/>
        <w:jc w:val="both"/>
      </w:pPr>
    </w:p>
    <w:p w14:paraId="6D65C4FD" w14:textId="3B5C6BE4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</w:t>
      </w:r>
      <w:r w:rsidR="0034511E">
        <w:t xml:space="preserve">el día </w:t>
      </w:r>
      <w:r w:rsidR="0087044E">
        <w:rPr>
          <w:b/>
          <w:bCs/>
          <w:highlight w:val="yellow"/>
          <w:u w:val="single"/>
        </w:rPr>
        <w:t>22</w:t>
      </w:r>
      <w:r w:rsidR="00D76A81">
        <w:rPr>
          <w:b/>
          <w:bCs/>
          <w:highlight w:val="yellow"/>
          <w:u w:val="single"/>
        </w:rPr>
        <w:t xml:space="preserve">/05/2026 HASTA </w:t>
      </w:r>
      <w:r w:rsidR="00D33E89" w:rsidRPr="00D33E89">
        <w:rPr>
          <w:b/>
          <w:bCs/>
          <w:highlight w:val="yellow"/>
          <w:u w:val="single"/>
        </w:rPr>
        <w:t>LAS</w:t>
      </w:r>
      <w:r w:rsidR="002F385A">
        <w:rPr>
          <w:b/>
          <w:bCs/>
          <w:highlight w:val="yellow"/>
          <w:u w:val="single"/>
        </w:rPr>
        <w:t xml:space="preserve"> </w:t>
      </w:r>
      <w:r w:rsidR="00923808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1D4B65">
      <w:pPr>
        <w:jc w:val="both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693F" w14:textId="77777777" w:rsidR="00626CFA" w:rsidRDefault="00626CFA" w:rsidP="00614841">
      <w:pPr>
        <w:spacing w:after="0" w:line="240" w:lineRule="auto"/>
      </w:pPr>
      <w:r>
        <w:separator/>
      </w:r>
    </w:p>
  </w:endnote>
  <w:endnote w:type="continuationSeparator" w:id="0">
    <w:p w14:paraId="3531CB2C" w14:textId="77777777" w:rsidR="00626CFA" w:rsidRDefault="00626CF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4AF77" w14:textId="77777777" w:rsidR="00626CFA" w:rsidRDefault="00626CFA" w:rsidP="00614841">
      <w:pPr>
        <w:spacing w:after="0" w:line="240" w:lineRule="auto"/>
      </w:pPr>
      <w:r>
        <w:separator/>
      </w:r>
    </w:p>
  </w:footnote>
  <w:footnote w:type="continuationSeparator" w:id="0">
    <w:p w14:paraId="57E00F78" w14:textId="77777777" w:rsidR="00626CFA" w:rsidRDefault="00626CF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43F00"/>
    <w:rsid w:val="000A6D64"/>
    <w:rsid w:val="00126D6C"/>
    <w:rsid w:val="00187EE6"/>
    <w:rsid w:val="00192C3A"/>
    <w:rsid w:val="001D4B65"/>
    <w:rsid w:val="001D7F55"/>
    <w:rsid w:val="001E7119"/>
    <w:rsid w:val="002011DA"/>
    <w:rsid w:val="00223818"/>
    <w:rsid w:val="00240F0E"/>
    <w:rsid w:val="002716F7"/>
    <w:rsid w:val="002B427C"/>
    <w:rsid w:val="002F385A"/>
    <w:rsid w:val="0034511E"/>
    <w:rsid w:val="00360B92"/>
    <w:rsid w:val="00387305"/>
    <w:rsid w:val="003D29EB"/>
    <w:rsid w:val="003D452D"/>
    <w:rsid w:val="00414730"/>
    <w:rsid w:val="004833C8"/>
    <w:rsid w:val="004B0709"/>
    <w:rsid w:val="004B22AE"/>
    <w:rsid w:val="004E4510"/>
    <w:rsid w:val="004E4978"/>
    <w:rsid w:val="0050569F"/>
    <w:rsid w:val="0051122A"/>
    <w:rsid w:val="00527FB0"/>
    <w:rsid w:val="00537AEE"/>
    <w:rsid w:val="00565B79"/>
    <w:rsid w:val="005B15DD"/>
    <w:rsid w:val="00614841"/>
    <w:rsid w:val="00626CFA"/>
    <w:rsid w:val="006336F8"/>
    <w:rsid w:val="006542A2"/>
    <w:rsid w:val="00656C47"/>
    <w:rsid w:val="006A6768"/>
    <w:rsid w:val="0070312D"/>
    <w:rsid w:val="007802CA"/>
    <w:rsid w:val="007B4FF3"/>
    <w:rsid w:val="007D095C"/>
    <w:rsid w:val="007E4A1D"/>
    <w:rsid w:val="0087044E"/>
    <w:rsid w:val="008C2A2D"/>
    <w:rsid w:val="008D6F03"/>
    <w:rsid w:val="008F7337"/>
    <w:rsid w:val="008F7F17"/>
    <w:rsid w:val="00910CBA"/>
    <w:rsid w:val="00920924"/>
    <w:rsid w:val="0092351E"/>
    <w:rsid w:val="00923808"/>
    <w:rsid w:val="009E2181"/>
    <w:rsid w:val="009F2DEF"/>
    <w:rsid w:val="009F414A"/>
    <w:rsid w:val="00A3710E"/>
    <w:rsid w:val="00A42D8C"/>
    <w:rsid w:val="00A43B4E"/>
    <w:rsid w:val="00A56326"/>
    <w:rsid w:val="00AC5A54"/>
    <w:rsid w:val="00AF7254"/>
    <w:rsid w:val="00B3737E"/>
    <w:rsid w:val="00BA6B67"/>
    <w:rsid w:val="00C02C96"/>
    <w:rsid w:val="00C42677"/>
    <w:rsid w:val="00C435AE"/>
    <w:rsid w:val="00C53E46"/>
    <w:rsid w:val="00C71F69"/>
    <w:rsid w:val="00C81CE7"/>
    <w:rsid w:val="00D33E89"/>
    <w:rsid w:val="00D76A81"/>
    <w:rsid w:val="00D8453A"/>
    <w:rsid w:val="00E2133F"/>
    <w:rsid w:val="00E353DE"/>
    <w:rsid w:val="00E57286"/>
    <w:rsid w:val="00EA7F7B"/>
    <w:rsid w:val="00EB6201"/>
    <w:rsid w:val="00ED7AB6"/>
    <w:rsid w:val="00F71C75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5</cp:revision>
  <cp:lastPrinted>2026-03-23T20:13:00Z</cp:lastPrinted>
  <dcterms:created xsi:type="dcterms:W3CDTF">2026-04-29T20:48:00Z</dcterms:created>
  <dcterms:modified xsi:type="dcterms:W3CDTF">2026-05-20T16:43:00Z</dcterms:modified>
</cp:coreProperties>
</file>